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4900"/>
      </w:tblGrid>
      <w:tr w:rsidR="00C92218" w:rsidRPr="00092EDE" w14:paraId="291B92DA" w14:textId="77777777" w:rsidTr="00482CAB">
        <w:tc>
          <w:tcPr>
            <w:tcW w:w="4116" w:type="dxa"/>
            <w:vMerge w:val="restart"/>
            <w:shd w:val="clear" w:color="auto" w:fill="auto"/>
            <w:vAlign w:val="center"/>
          </w:tcPr>
          <w:p w14:paraId="0E9B7567" w14:textId="6B9CC07B" w:rsidR="00C92218" w:rsidRPr="00092EDE" w:rsidRDefault="00482CAB" w:rsidP="0043268C">
            <w:pPr>
              <w:spacing w:after="0" w:line="240" w:lineRule="auto"/>
              <w:jc w:val="center"/>
            </w:pPr>
            <w:r w:rsidRPr="00482CAB">
              <w:rPr>
                <w:rFonts w:ascii="Arial Unicode MS" w:eastAsia="Arial Unicode MS" w:hAnsi="Arial Unicode MS" w:cs="Arial Unicode MS"/>
                <w:b/>
                <w:noProof/>
                <w:sz w:val="24"/>
                <w:szCs w:val="24"/>
                <w:lang w:eastAsia="en-NZ"/>
              </w:rPr>
              <w:drawing>
                <wp:inline distT="0" distB="0" distL="0" distR="0" wp14:anchorId="77911914" wp14:editId="147C11C6">
                  <wp:extent cx="2278380" cy="1519991"/>
                  <wp:effectExtent l="0" t="0" r="7620" b="4445"/>
                  <wp:docPr id="1" name="Picture 1" descr="C:\Users\Emma\OneDrive\Documents\Logos\Little Settl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mma\OneDrive\Documents\Logos\Little Settl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018" cy="152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7CF39EAF" w14:textId="77777777" w:rsidR="00C92218" w:rsidRPr="00092EDE" w:rsidRDefault="00C92218" w:rsidP="0043268C">
            <w:pPr>
              <w:spacing w:before="60" w:after="60" w:line="240" w:lineRule="auto"/>
              <w:jc w:val="center"/>
              <w:rPr>
                <w:b/>
                <w:sz w:val="32"/>
              </w:rPr>
            </w:pPr>
            <w:r w:rsidRPr="00092EDE">
              <w:rPr>
                <w:b/>
                <w:sz w:val="32"/>
              </w:rPr>
              <w:t>Policy</w:t>
            </w:r>
          </w:p>
        </w:tc>
      </w:tr>
      <w:tr w:rsidR="00C92218" w:rsidRPr="00092EDE" w14:paraId="6A0D6658" w14:textId="77777777" w:rsidTr="00482CAB">
        <w:tc>
          <w:tcPr>
            <w:tcW w:w="4116" w:type="dxa"/>
            <w:vMerge/>
            <w:shd w:val="clear" w:color="auto" w:fill="auto"/>
          </w:tcPr>
          <w:p w14:paraId="21DD8D63" w14:textId="77777777" w:rsidR="00C92218" w:rsidRPr="00092EDE" w:rsidRDefault="00C92218" w:rsidP="0043268C">
            <w:pPr>
              <w:spacing w:after="0" w:line="240" w:lineRule="auto"/>
            </w:pPr>
          </w:p>
        </w:tc>
        <w:tc>
          <w:tcPr>
            <w:tcW w:w="4900" w:type="dxa"/>
            <w:shd w:val="clear" w:color="auto" w:fill="auto"/>
          </w:tcPr>
          <w:p w14:paraId="4B85E0C9" w14:textId="77777777" w:rsidR="00C92218" w:rsidRPr="00092EDE" w:rsidRDefault="00C92218" w:rsidP="0043268C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Policy Category: Governance, Management and Administration</w:t>
            </w:r>
          </w:p>
        </w:tc>
      </w:tr>
      <w:tr w:rsidR="00C92218" w:rsidRPr="00092EDE" w14:paraId="34D83C65" w14:textId="77777777" w:rsidTr="00482CAB">
        <w:tc>
          <w:tcPr>
            <w:tcW w:w="4116" w:type="dxa"/>
            <w:vMerge/>
            <w:shd w:val="clear" w:color="auto" w:fill="auto"/>
          </w:tcPr>
          <w:p w14:paraId="1F1C2A51" w14:textId="77777777" w:rsidR="00C92218" w:rsidRPr="00092EDE" w:rsidRDefault="00C92218" w:rsidP="0043268C">
            <w:pPr>
              <w:spacing w:after="0" w:line="240" w:lineRule="auto"/>
            </w:pPr>
          </w:p>
        </w:tc>
        <w:tc>
          <w:tcPr>
            <w:tcW w:w="4900" w:type="dxa"/>
            <w:shd w:val="clear" w:color="auto" w:fill="D9D9D9"/>
          </w:tcPr>
          <w:p w14:paraId="169031EE" w14:textId="55328800" w:rsidR="00C92218" w:rsidRPr="00092EDE" w:rsidRDefault="00C92218" w:rsidP="003B4B09">
            <w:pPr>
              <w:spacing w:before="60" w:after="60" w:line="240" w:lineRule="auto"/>
              <w:rPr>
                <w:sz w:val="20"/>
                <w:szCs w:val="20"/>
              </w:rPr>
            </w:pPr>
            <w:r w:rsidRPr="00092EDE">
              <w:rPr>
                <w:sz w:val="20"/>
                <w:szCs w:val="20"/>
              </w:rPr>
              <w:t>Date Created</w:t>
            </w:r>
            <w:r>
              <w:rPr>
                <w:sz w:val="20"/>
                <w:szCs w:val="20"/>
              </w:rPr>
              <w:t xml:space="preserve"> – </w:t>
            </w:r>
            <w:r w:rsidR="003B4B09">
              <w:rPr>
                <w:sz w:val="20"/>
                <w:szCs w:val="20"/>
              </w:rPr>
              <w:t>Feb 2016</w:t>
            </w:r>
          </w:p>
        </w:tc>
      </w:tr>
      <w:tr w:rsidR="00C92218" w:rsidRPr="00092EDE" w14:paraId="64369188" w14:textId="77777777" w:rsidTr="00482CAB">
        <w:tc>
          <w:tcPr>
            <w:tcW w:w="4116" w:type="dxa"/>
            <w:vMerge/>
            <w:shd w:val="clear" w:color="auto" w:fill="auto"/>
          </w:tcPr>
          <w:p w14:paraId="6691CCB9" w14:textId="77777777" w:rsidR="00C92218" w:rsidRPr="00092EDE" w:rsidRDefault="00C92218" w:rsidP="0043268C">
            <w:pPr>
              <w:spacing w:after="0" w:line="240" w:lineRule="auto"/>
            </w:pPr>
          </w:p>
        </w:tc>
        <w:tc>
          <w:tcPr>
            <w:tcW w:w="4900" w:type="dxa"/>
            <w:shd w:val="clear" w:color="auto" w:fill="auto"/>
          </w:tcPr>
          <w:p w14:paraId="0267D3D7" w14:textId="034825D0" w:rsidR="00C92218" w:rsidRPr="00A02908" w:rsidRDefault="00C92218" w:rsidP="0043268C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A02908">
              <w:rPr>
                <w:b/>
                <w:sz w:val="20"/>
                <w:szCs w:val="20"/>
              </w:rPr>
              <w:t>Policy Name:</w:t>
            </w:r>
            <w:r>
              <w:rPr>
                <w:b/>
                <w:sz w:val="20"/>
                <w:szCs w:val="20"/>
              </w:rPr>
              <w:t xml:space="preserve"> Complaints Policy and Procedure</w:t>
            </w:r>
          </w:p>
        </w:tc>
      </w:tr>
    </w:tbl>
    <w:p w14:paraId="78A41A8E" w14:textId="4F0AC7B8" w:rsidR="009D64F7" w:rsidRPr="00487012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487012">
        <w:rPr>
          <w:rFonts w:ascii="Arial Unicode MS" w:eastAsia="Arial Unicode MS" w:hAnsi="Arial Unicode MS" w:cs="Arial Unicode MS"/>
          <w:b/>
          <w:sz w:val="24"/>
          <w:szCs w:val="24"/>
        </w:rPr>
        <w:t>Rational</w:t>
      </w:r>
    </w:p>
    <w:p w14:paraId="4A9BBDD6" w14:textId="0CE38642" w:rsidR="009D64F7" w:rsidRPr="00487012" w:rsidRDefault="00482CAB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Little Settler</w:t>
      </w:r>
      <w:r w:rsidR="009D64F7">
        <w:rPr>
          <w:rFonts w:ascii="Arial Unicode MS" w:eastAsia="Arial Unicode MS" w:hAnsi="Arial Unicode MS" w:cs="Arial Unicode MS"/>
          <w:sz w:val="24"/>
          <w:szCs w:val="24"/>
        </w:rPr>
        <w:t>s Early Learning Centre is committed to professionalism.</w:t>
      </w:r>
    </w:p>
    <w:p w14:paraId="53CE8525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It is important that parents and visitors to the Centre know who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the Service Provider is, which 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>members of staff are entitled to be ‘persons responsible”, how no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n-compliance complaints can be 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made and where and when they can get access to the education (Early Childhood Services) </w:t>
      </w:r>
    </w:p>
    <w:p w14:paraId="34D6C471" w14:textId="77777777" w:rsidR="009D64F7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2E3B0163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b/>
          <w:sz w:val="24"/>
          <w:szCs w:val="24"/>
        </w:rPr>
        <w:t xml:space="preserve">Regulations and Licensing Criteria (2008). </w:t>
      </w:r>
    </w:p>
    <w:p w14:paraId="28B100BE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>It is important that parents and staff know that their issues and co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ncerns are important and will be listened to and 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acted on in a timely manner through a formal complaints procedure/process. </w:t>
      </w:r>
    </w:p>
    <w:p w14:paraId="29764155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b/>
          <w:sz w:val="24"/>
          <w:szCs w:val="24"/>
        </w:rPr>
        <w:t xml:space="preserve">Reference and Key Text: </w:t>
      </w:r>
    </w:p>
    <w:p w14:paraId="166EFAFB" w14:textId="18EE18B8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Licensing Criteria 2008, Governance, Management and Administration, Parent Involvement and Information documentation required: </w:t>
      </w:r>
    </w:p>
    <w:p w14:paraId="3A9F3278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GMA1: The following are prominently displayed at the service for parents and </w:t>
      </w:r>
      <w:proofErr w:type="gramStart"/>
      <w:r w:rsidRPr="006D7369">
        <w:rPr>
          <w:rFonts w:ascii="Arial Unicode MS" w:eastAsia="Arial Unicode MS" w:hAnsi="Arial Unicode MS" w:cs="Arial Unicode MS"/>
          <w:sz w:val="24"/>
          <w:szCs w:val="24"/>
        </w:rPr>
        <w:t>visitors</w:t>
      </w:r>
      <w:proofErr w:type="gramEnd"/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14:paraId="086003C8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The Education (Early Childhood Service) Regulations 2008,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and the Licensing Criteria for 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Early Childhood Education and Care Centres 2009; </w:t>
      </w:r>
    </w:p>
    <w:p w14:paraId="667DCF7E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>. The full names and qualifications of each person counting t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owards regulated qualification 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requirements; </w:t>
      </w:r>
    </w:p>
    <w:p w14:paraId="038E0BB0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. The service’s current licence certificate; and </w:t>
      </w:r>
    </w:p>
    <w:p w14:paraId="7B631C86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. A procedure people should follow if they wish to complain about non-compliance with the </w:t>
      </w:r>
    </w:p>
    <w:p w14:paraId="244A4CB9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>Regulations or criteria. The procedure includes the option to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contact the local Ministry of 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Education (MOE) office and provides contact details. </w:t>
      </w:r>
    </w:p>
    <w:p w14:paraId="76C295FE" w14:textId="77777777" w:rsidR="00482CAB" w:rsidRDefault="00482CAB" w:rsidP="009D64F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14:paraId="2F1A20D2" w14:textId="77777777" w:rsidR="009D64F7" w:rsidRPr="006D7369" w:rsidRDefault="009D64F7" w:rsidP="009D64F7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Procedures</w:t>
      </w:r>
    </w:p>
    <w:p w14:paraId="1869D9B4" w14:textId="77777777" w:rsidR="009D64F7" w:rsidRDefault="009D64F7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Issues should be taken </w:t>
      </w:r>
      <w:r w:rsidR="00A07502">
        <w:rPr>
          <w:rFonts w:ascii="Arial Unicode MS" w:eastAsia="Arial Unicode MS" w:hAnsi="Arial Unicode MS" w:cs="Arial Unicode MS"/>
          <w:sz w:val="24"/>
          <w:szCs w:val="24"/>
        </w:rPr>
        <w:t>to the Centre Manager and/ or Director</w:t>
      </w:r>
    </w:p>
    <w:p w14:paraId="2FD197D2" w14:textId="1308F1F7" w:rsidR="00A07502" w:rsidRDefault="009D64F7" w:rsidP="001B3132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07502">
        <w:rPr>
          <w:rFonts w:ascii="Arial Unicode MS" w:eastAsia="Arial Unicode MS" w:hAnsi="Arial Unicode MS" w:cs="Arial Unicode MS"/>
          <w:sz w:val="24"/>
          <w:szCs w:val="24"/>
        </w:rPr>
        <w:t xml:space="preserve">Complaints </w:t>
      </w:r>
      <w:r w:rsidR="00A07502" w:rsidRPr="00A07502">
        <w:rPr>
          <w:rFonts w:ascii="Arial Unicode MS" w:eastAsia="Arial Unicode MS" w:hAnsi="Arial Unicode MS" w:cs="Arial Unicode MS"/>
          <w:sz w:val="24"/>
          <w:szCs w:val="24"/>
        </w:rPr>
        <w:t>maybe</w:t>
      </w:r>
      <w:r w:rsidRPr="00A07502">
        <w:rPr>
          <w:rFonts w:ascii="Arial Unicode MS" w:eastAsia="Arial Unicode MS" w:hAnsi="Arial Unicode MS" w:cs="Arial Unicode MS"/>
          <w:sz w:val="24"/>
          <w:szCs w:val="24"/>
        </w:rPr>
        <w:t xml:space="preserve"> received in writing </w:t>
      </w:r>
      <w:r w:rsidR="00A07502" w:rsidRPr="00A07502">
        <w:rPr>
          <w:rFonts w:ascii="Arial Unicode MS" w:eastAsia="Arial Unicode MS" w:hAnsi="Arial Unicode MS" w:cs="Arial Unicode MS"/>
          <w:sz w:val="24"/>
          <w:szCs w:val="24"/>
        </w:rPr>
        <w:t xml:space="preserve">or can be through conversation with the Centre Manager or Director. </w:t>
      </w:r>
    </w:p>
    <w:p w14:paraId="16BA2D6E" w14:textId="77777777" w:rsidR="009D64F7" w:rsidRPr="00A07502" w:rsidRDefault="009D64F7" w:rsidP="001B3132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07502">
        <w:rPr>
          <w:rFonts w:ascii="Arial Unicode MS" w:eastAsia="Arial Unicode MS" w:hAnsi="Arial Unicode MS" w:cs="Arial Unicode MS"/>
          <w:sz w:val="24"/>
          <w:szCs w:val="24"/>
        </w:rPr>
        <w:t xml:space="preserve">They will be acknowledged verbally on acceptance. </w:t>
      </w:r>
    </w:p>
    <w:p w14:paraId="7F6D9C24" w14:textId="77777777" w:rsidR="009D64F7" w:rsidRDefault="009D64F7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>Documentation relevant to the issue at hand will be gathered and accurately r</w:t>
      </w:r>
      <w:r w:rsidR="00A07502">
        <w:rPr>
          <w:rFonts w:ascii="Arial Unicode MS" w:eastAsia="Arial Unicode MS" w:hAnsi="Arial Unicode MS" w:cs="Arial Unicode MS"/>
          <w:sz w:val="24"/>
          <w:szCs w:val="24"/>
        </w:rPr>
        <w:t>ecorded by the Centre Director and or Manager.</w:t>
      </w:r>
    </w:p>
    <w:p w14:paraId="2B0C0059" w14:textId="77777777" w:rsidR="00D721A6" w:rsidRDefault="00D721A6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All complaints will be fully documented and filed away.</w:t>
      </w:r>
    </w:p>
    <w:p w14:paraId="06762622" w14:textId="77777777" w:rsidR="009D64F7" w:rsidRDefault="009D64F7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>Advice will be sought from the Director</w:t>
      </w:r>
      <w:r w:rsidR="00A07502">
        <w:rPr>
          <w:rFonts w:ascii="Arial Unicode MS" w:eastAsia="Arial Unicode MS" w:hAnsi="Arial Unicode MS" w:cs="Arial Unicode MS"/>
          <w:sz w:val="24"/>
          <w:szCs w:val="24"/>
        </w:rPr>
        <w:t xml:space="preserve"> / Manager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 before responding to the complainant. </w:t>
      </w:r>
    </w:p>
    <w:p w14:paraId="7DA1AAFC" w14:textId="593748B3" w:rsidR="009D64F7" w:rsidRDefault="009D64F7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Issues will be addressed </w:t>
      </w:r>
      <w:r w:rsidR="00A07502">
        <w:rPr>
          <w:rFonts w:ascii="Arial Unicode MS" w:eastAsia="Arial Unicode MS" w:hAnsi="Arial Unicode MS" w:cs="Arial Unicode MS"/>
          <w:sz w:val="24"/>
          <w:szCs w:val="24"/>
        </w:rPr>
        <w:t>in person or by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 writing as soon as practically possible (within 5 working days.) </w:t>
      </w:r>
    </w:p>
    <w:p w14:paraId="3E296E13" w14:textId="77777777" w:rsidR="009D64F7" w:rsidRDefault="009D64F7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>A discussion will take place between the Centre Director</w:t>
      </w:r>
      <w:r w:rsidR="00A07502">
        <w:rPr>
          <w:rFonts w:ascii="Arial Unicode MS" w:eastAsia="Arial Unicode MS" w:hAnsi="Arial Unicode MS" w:cs="Arial Unicode MS"/>
          <w:sz w:val="24"/>
          <w:szCs w:val="24"/>
        </w:rPr>
        <w:t xml:space="preserve"> / Manager</w:t>
      </w: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 and the complainant. Necessary actions will be taken if valid. </w:t>
      </w:r>
    </w:p>
    <w:p w14:paraId="5670915D" w14:textId="77777777" w:rsidR="009D64F7" w:rsidRDefault="009D64F7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Total confidentiality will be maintained throughout by Management (and teaching team if necessary.) </w:t>
      </w:r>
    </w:p>
    <w:p w14:paraId="37857B0C" w14:textId="77777777" w:rsidR="009D64F7" w:rsidRDefault="009D64F7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Anonymous complaints will not be actioned. </w:t>
      </w:r>
    </w:p>
    <w:p w14:paraId="16CE422B" w14:textId="77777777" w:rsidR="009D64F7" w:rsidRDefault="009D64F7" w:rsidP="009D64F7">
      <w:pPr>
        <w:pStyle w:val="ListParagraph"/>
        <w:numPr>
          <w:ilvl w:val="0"/>
          <w:numId w:val="29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6D7369">
        <w:rPr>
          <w:rFonts w:ascii="Arial Unicode MS" w:eastAsia="Arial Unicode MS" w:hAnsi="Arial Unicode MS" w:cs="Arial Unicode MS"/>
          <w:sz w:val="24"/>
          <w:szCs w:val="24"/>
        </w:rPr>
        <w:t xml:space="preserve">If the complaint is unresolved parents, caregivers and Whanau are welcome to contact the following: </w:t>
      </w:r>
    </w:p>
    <w:p w14:paraId="01CD380D" w14:textId="77777777" w:rsidR="009D64F7" w:rsidRPr="006D7369" w:rsidRDefault="009D64F7" w:rsidP="00B954F6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B954F6">
        <w:rPr>
          <w:rFonts w:ascii="Arial Unicode MS" w:eastAsia="Arial Unicode MS" w:hAnsi="Arial Unicode MS" w:cs="Arial Unicode MS"/>
          <w:sz w:val="24"/>
          <w:szCs w:val="24"/>
        </w:rPr>
        <w:t xml:space="preserve">The Ministry of Education </w:t>
      </w:r>
      <w:r w:rsidR="00B954F6">
        <w:rPr>
          <w:rFonts w:ascii="Arial Unicode MS" w:eastAsia="Arial Unicode MS" w:hAnsi="Arial Unicode MS" w:cs="Arial Unicode MS"/>
          <w:sz w:val="24"/>
          <w:szCs w:val="24"/>
        </w:rPr>
        <w:t>contact p</w:t>
      </w:r>
      <w:r w:rsidR="00B954F6" w:rsidRPr="00B954F6">
        <w:rPr>
          <w:rFonts w:ascii="Arial Unicode MS" w:eastAsia="Arial Unicode MS" w:hAnsi="Arial Unicode MS" w:cs="Arial Unicode MS"/>
          <w:sz w:val="24"/>
          <w:szCs w:val="24"/>
          <w:lang w:eastAsia="en-NZ"/>
        </w:rPr>
        <w:t xml:space="preserve">hone: </w:t>
      </w:r>
      <w:r w:rsidR="004F372A">
        <w:rPr>
          <w:rFonts w:ascii="Arial Unicode MS" w:eastAsia="Arial Unicode MS" w:hAnsi="Arial Unicode MS" w:cs="Arial Unicode MS"/>
          <w:sz w:val="24"/>
          <w:szCs w:val="24"/>
          <w:lang w:eastAsia="en-NZ"/>
        </w:rPr>
        <w:t xml:space="preserve"> </w:t>
      </w:r>
      <w:r w:rsidR="004F372A" w:rsidRPr="004F372A">
        <w:rPr>
          <w:sz w:val="48"/>
          <w:szCs w:val="48"/>
        </w:rPr>
        <w:t>096329400</w:t>
      </w:r>
      <w:r w:rsidR="00B954F6" w:rsidRPr="004F372A">
        <w:rPr>
          <w:sz w:val="48"/>
          <w:szCs w:val="48"/>
        </w:rPr>
        <w:br/>
      </w:r>
    </w:p>
    <w:p w14:paraId="52162A18" w14:textId="77777777" w:rsidR="009D64F7" w:rsidRPr="009D64F7" w:rsidRDefault="009D64F7" w:rsidP="009D64F7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</w:pPr>
      <w:r w:rsidRPr="009D64F7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>Signed _______________________________________</w:t>
      </w:r>
    </w:p>
    <w:p w14:paraId="3759C99D" w14:textId="05FEFC2E" w:rsidR="009D64F7" w:rsidRDefault="00576C5D" w:rsidP="009D64F7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</w:pPr>
      <w:r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>Reviewed Jan 2017</w:t>
      </w:r>
    </w:p>
    <w:p w14:paraId="281A821C" w14:textId="36D4649E" w:rsidR="00C92218" w:rsidRPr="009D64F7" w:rsidRDefault="00C92218" w:rsidP="009D64F7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</w:pPr>
      <w:r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>Reviewed April 2018</w:t>
      </w:r>
    </w:p>
    <w:p w14:paraId="0A985F49" w14:textId="77777777" w:rsidR="00F76F22" w:rsidRDefault="009D64F7" w:rsidP="009D64F7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</w:pPr>
      <w:r w:rsidRPr="009D64F7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>Reviewed annually.</w:t>
      </w:r>
    </w:p>
    <w:p w14:paraId="38ECEF2B" w14:textId="35EFAB03" w:rsidR="00320C49" w:rsidRDefault="00320C49" w:rsidP="009D64F7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</w:pPr>
      <w:r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 xml:space="preserve">Reviewed Jan </w:t>
      </w:r>
      <w:proofErr w:type="gramStart"/>
      <w:r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>2019</w:t>
      </w:r>
      <w:r w:rsidR="00975D8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 xml:space="preserve">  /</w:t>
      </w:r>
      <w:proofErr w:type="gramEnd"/>
      <w:r w:rsidR="00975D88"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 xml:space="preserve"> Jan 2020</w:t>
      </w:r>
    </w:p>
    <w:p w14:paraId="43D208B6" w14:textId="6BA50CF9" w:rsidR="00975D88" w:rsidRPr="009D64F7" w:rsidRDefault="00975D88" w:rsidP="009D64F7">
      <w:pPr>
        <w:spacing w:after="0" w:line="240" w:lineRule="auto"/>
        <w:textAlignment w:val="baseline"/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color w:val="333333"/>
          <w:sz w:val="18"/>
          <w:szCs w:val="18"/>
          <w:lang w:eastAsia="en-NZ"/>
        </w:rPr>
        <w:t>Reviewed Feb 2021</w:t>
      </w:r>
    </w:p>
    <w:sectPr w:rsidR="00975D88" w:rsidRPr="009D64F7" w:rsidSect="007A4AE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D3B4A" w14:textId="77777777" w:rsidR="00DC51A0" w:rsidRDefault="00DC51A0" w:rsidP="00D16384">
      <w:pPr>
        <w:spacing w:after="0" w:line="240" w:lineRule="auto"/>
      </w:pPr>
      <w:r>
        <w:separator/>
      </w:r>
    </w:p>
  </w:endnote>
  <w:endnote w:type="continuationSeparator" w:id="0">
    <w:p w14:paraId="15AC0492" w14:textId="77777777" w:rsidR="00DC51A0" w:rsidRDefault="00DC51A0" w:rsidP="00D1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0208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5305A2" w14:textId="77777777" w:rsidR="00320C49" w:rsidRDefault="009D64F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>Complaints</w:t>
        </w:r>
        <w:r w:rsidR="00012152">
          <w:t xml:space="preserve"> Policy</w:t>
        </w:r>
        <w:r w:rsidR="00A07502">
          <w:t xml:space="preserve"> 2015</w:t>
        </w:r>
        <w:r w:rsidR="00D16384">
          <w:t xml:space="preserve">          </w:t>
        </w:r>
      </w:p>
      <w:p w14:paraId="1D0C0B1F" w14:textId="77777777" w:rsidR="00975D88" w:rsidRDefault="00320C4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Reviewed </w:t>
        </w:r>
        <w:r w:rsidR="00975D88">
          <w:t>February 2021</w:t>
        </w:r>
      </w:p>
      <w:p w14:paraId="369F89F6" w14:textId="72136645" w:rsidR="00D16384" w:rsidRDefault="00D163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CA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7C844D" w14:textId="77777777" w:rsidR="00D16384" w:rsidRDefault="00D16384" w:rsidP="00D16384">
    <w:pPr>
      <w:pStyle w:val="Footer"/>
      <w:tabs>
        <w:tab w:val="clear" w:pos="4513"/>
        <w:tab w:val="clear" w:pos="9026"/>
        <w:tab w:val="left" w:pos="78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83A28" w14:textId="77777777" w:rsidR="00DC51A0" w:rsidRDefault="00DC51A0" w:rsidP="00D16384">
      <w:pPr>
        <w:spacing w:after="0" w:line="240" w:lineRule="auto"/>
      </w:pPr>
      <w:r>
        <w:separator/>
      </w:r>
    </w:p>
  </w:footnote>
  <w:footnote w:type="continuationSeparator" w:id="0">
    <w:p w14:paraId="380E97F2" w14:textId="77777777" w:rsidR="00DC51A0" w:rsidRDefault="00DC51A0" w:rsidP="00D1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2pt;height:10.2pt" o:bullet="t">
        <v:imagedata r:id="rId1" o:title="msoC561"/>
      </v:shape>
    </w:pict>
  </w:numPicBullet>
  <w:abstractNum w:abstractNumId="0" w15:restartNumberingAfterBreak="0">
    <w:nsid w:val="0100033C"/>
    <w:multiLevelType w:val="hybridMultilevel"/>
    <w:tmpl w:val="8B002756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5B1"/>
    <w:multiLevelType w:val="hybridMultilevel"/>
    <w:tmpl w:val="1CFAFD0A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7648"/>
    <w:multiLevelType w:val="hybridMultilevel"/>
    <w:tmpl w:val="E0DAC9DA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729D"/>
    <w:multiLevelType w:val="multilevel"/>
    <w:tmpl w:val="8DA0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74705"/>
    <w:multiLevelType w:val="hybridMultilevel"/>
    <w:tmpl w:val="C2585066"/>
    <w:lvl w:ilvl="0" w:tplc="14090007">
      <w:start w:val="1"/>
      <w:numFmt w:val="bullet"/>
      <w:lvlText w:val=""/>
      <w:lvlPicBulletId w:val="0"/>
      <w:lvlJc w:val="left"/>
      <w:pPr>
        <w:ind w:left="21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5" w15:restartNumberingAfterBreak="0">
    <w:nsid w:val="130B526D"/>
    <w:multiLevelType w:val="hybridMultilevel"/>
    <w:tmpl w:val="79ECC176"/>
    <w:lvl w:ilvl="0" w:tplc="9D86972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841D4"/>
    <w:multiLevelType w:val="hybridMultilevel"/>
    <w:tmpl w:val="354C0522"/>
    <w:lvl w:ilvl="0" w:tplc="14090007">
      <w:start w:val="1"/>
      <w:numFmt w:val="bullet"/>
      <w:lvlText w:val=""/>
      <w:lvlPicBulletId w:val="0"/>
      <w:lvlJc w:val="left"/>
      <w:pPr>
        <w:ind w:left="7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A9502DA"/>
    <w:multiLevelType w:val="hybridMultilevel"/>
    <w:tmpl w:val="F716BEFA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127DC"/>
    <w:multiLevelType w:val="hybridMultilevel"/>
    <w:tmpl w:val="99B07F6E"/>
    <w:lvl w:ilvl="0" w:tplc="14090007">
      <w:start w:val="1"/>
      <w:numFmt w:val="bullet"/>
      <w:lvlText w:val=""/>
      <w:lvlPicBulletId w:val="0"/>
      <w:lvlJc w:val="left"/>
      <w:pPr>
        <w:ind w:left="71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1EAB4843"/>
    <w:multiLevelType w:val="hybridMultilevel"/>
    <w:tmpl w:val="EB14EC4E"/>
    <w:lvl w:ilvl="0" w:tplc="0A5E1C10">
      <w:start w:val="1"/>
      <w:numFmt w:val="bullet"/>
      <w:lvlText w:val="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04F4C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EA08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28C82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867DF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64BC2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4A6F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617A2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4CBB6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F96631"/>
    <w:multiLevelType w:val="hybridMultilevel"/>
    <w:tmpl w:val="77CC6956"/>
    <w:lvl w:ilvl="0" w:tplc="71C2BE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6C0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89E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30AD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6D2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013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EA6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86E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EA7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2270FC"/>
    <w:multiLevelType w:val="hybridMultilevel"/>
    <w:tmpl w:val="8FF416DE"/>
    <w:lvl w:ilvl="0" w:tplc="1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91445E"/>
    <w:multiLevelType w:val="hybridMultilevel"/>
    <w:tmpl w:val="230042E2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E3A26"/>
    <w:multiLevelType w:val="hybridMultilevel"/>
    <w:tmpl w:val="4506587E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F35ED"/>
    <w:multiLevelType w:val="hybridMultilevel"/>
    <w:tmpl w:val="E572E892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10D56"/>
    <w:multiLevelType w:val="hybridMultilevel"/>
    <w:tmpl w:val="8D7C6C36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944B4"/>
    <w:multiLevelType w:val="hybridMultilevel"/>
    <w:tmpl w:val="A164E37C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22CDF"/>
    <w:multiLevelType w:val="hybridMultilevel"/>
    <w:tmpl w:val="78C8EF4C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F2AE3"/>
    <w:multiLevelType w:val="hybridMultilevel"/>
    <w:tmpl w:val="0DD2A49C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94978"/>
    <w:multiLevelType w:val="hybridMultilevel"/>
    <w:tmpl w:val="9C9A2E4E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F00CA"/>
    <w:multiLevelType w:val="hybridMultilevel"/>
    <w:tmpl w:val="E6C83A56"/>
    <w:lvl w:ilvl="0" w:tplc="5DCA9A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898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A024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14C0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E275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80F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FCD6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0CD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9A8C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0650AA"/>
    <w:multiLevelType w:val="hybridMultilevel"/>
    <w:tmpl w:val="99C81510"/>
    <w:lvl w:ilvl="0" w:tplc="4446856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789A80">
      <w:start w:val="1"/>
      <w:numFmt w:val="upperLetter"/>
      <w:lvlText w:val="%2"/>
      <w:lvlJc w:val="left"/>
      <w:pPr>
        <w:ind w:left="20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E209F6">
      <w:start w:val="1"/>
      <w:numFmt w:val="lowerRoman"/>
      <w:lvlText w:val="%3"/>
      <w:lvlJc w:val="left"/>
      <w:pPr>
        <w:ind w:left="28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6809A">
      <w:start w:val="1"/>
      <w:numFmt w:val="decimal"/>
      <w:lvlText w:val="%4"/>
      <w:lvlJc w:val="left"/>
      <w:pPr>
        <w:ind w:left="36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07CE">
      <w:start w:val="1"/>
      <w:numFmt w:val="lowerLetter"/>
      <w:lvlText w:val="%5"/>
      <w:lvlJc w:val="left"/>
      <w:pPr>
        <w:ind w:left="433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ABDA8">
      <w:start w:val="1"/>
      <w:numFmt w:val="lowerRoman"/>
      <w:lvlText w:val="%6"/>
      <w:lvlJc w:val="left"/>
      <w:pPr>
        <w:ind w:left="50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6A972">
      <w:start w:val="1"/>
      <w:numFmt w:val="decimal"/>
      <w:lvlText w:val="%7"/>
      <w:lvlJc w:val="left"/>
      <w:pPr>
        <w:ind w:left="577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A87E2">
      <w:start w:val="1"/>
      <w:numFmt w:val="lowerLetter"/>
      <w:lvlText w:val="%8"/>
      <w:lvlJc w:val="left"/>
      <w:pPr>
        <w:ind w:left="649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760C58">
      <w:start w:val="1"/>
      <w:numFmt w:val="lowerRoman"/>
      <w:lvlText w:val="%9"/>
      <w:lvlJc w:val="left"/>
      <w:pPr>
        <w:ind w:left="72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70340E"/>
    <w:multiLevelType w:val="hybridMultilevel"/>
    <w:tmpl w:val="9AA6668C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46203"/>
    <w:multiLevelType w:val="hybridMultilevel"/>
    <w:tmpl w:val="B0041A02"/>
    <w:lvl w:ilvl="0" w:tplc="1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0D531C"/>
    <w:multiLevelType w:val="hybridMultilevel"/>
    <w:tmpl w:val="3642E154"/>
    <w:lvl w:ilvl="0" w:tplc="1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D31501B"/>
    <w:multiLevelType w:val="hybridMultilevel"/>
    <w:tmpl w:val="76D8C4AC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43588"/>
    <w:multiLevelType w:val="hybridMultilevel"/>
    <w:tmpl w:val="D42AFD30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E023D"/>
    <w:multiLevelType w:val="hybridMultilevel"/>
    <w:tmpl w:val="1188F672"/>
    <w:lvl w:ilvl="0" w:tplc="FC1093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6C694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708670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78DBC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0085C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66FA02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E6BFB8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0D336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CB1C2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EB3CB6"/>
    <w:multiLevelType w:val="hybridMultilevel"/>
    <w:tmpl w:val="9BE65216"/>
    <w:lvl w:ilvl="0" w:tplc="A36AC3CE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C97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E9D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4D48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EABF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8DE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F2A8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80EEE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36CB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25"/>
  </w:num>
  <w:num w:numId="5">
    <w:abstractNumId w:val="26"/>
  </w:num>
  <w:num w:numId="6">
    <w:abstractNumId w:val="5"/>
  </w:num>
  <w:num w:numId="7">
    <w:abstractNumId w:val="19"/>
  </w:num>
  <w:num w:numId="8">
    <w:abstractNumId w:val="23"/>
  </w:num>
  <w:num w:numId="9">
    <w:abstractNumId w:val="14"/>
  </w:num>
  <w:num w:numId="10">
    <w:abstractNumId w:val="11"/>
  </w:num>
  <w:num w:numId="11">
    <w:abstractNumId w:val="18"/>
  </w:num>
  <w:num w:numId="12">
    <w:abstractNumId w:val="0"/>
  </w:num>
  <w:num w:numId="13">
    <w:abstractNumId w:val="15"/>
  </w:num>
  <w:num w:numId="14">
    <w:abstractNumId w:val="7"/>
  </w:num>
  <w:num w:numId="15">
    <w:abstractNumId w:val="10"/>
  </w:num>
  <w:num w:numId="16">
    <w:abstractNumId w:val="16"/>
  </w:num>
  <w:num w:numId="17">
    <w:abstractNumId w:val="27"/>
  </w:num>
  <w:num w:numId="18">
    <w:abstractNumId w:val="22"/>
  </w:num>
  <w:num w:numId="19">
    <w:abstractNumId w:val="9"/>
  </w:num>
  <w:num w:numId="20">
    <w:abstractNumId w:val="21"/>
  </w:num>
  <w:num w:numId="21">
    <w:abstractNumId w:val="28"/>
  </w:num>
  <w:num w:numId="22">
    <w:abstractNumId w:val="2"/>
  </w:num>
  <w:num w:numId="23">
    <w:abstractNumId w:val="4"/>
  </w:num>
  <w:num w:numId="24">
    <w:abstractNumId w:val="12"/>
  </w:num>
  <w:num w:numId="25">
    <w:abstractNumId w:val="17"/>
  </w:num>
  <w:num w:numId="26">
    <w:abstractNumId w:val="8"/>
  </w:num>
  <w:num w:numId="27">
    <w:abstractNumId w:val="20"/>
  </w:num>
  <w:num w:numId="28">
    <w:abstractNumId w:val="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EE"/>
    <w:rsid w:val="0000518A"/>
    <w:rsid w:val="00012152"/>
    <w:rsid w:val="000C29C8"/>
    <w:rsid w:val="0017538B"/>
    <w:rsid w:val="00183F46"/>
    <w:rsid w:val="001E077F"/>
    <w:rsid w:val="001E65A6"/>
    <w:rsid w:val="0020060A"/>
    <w:rsid w:val="00246EB6"/>
    <w:rsid w:val="002C260F"/>
    <w:rsid w:val="00320C49"/>
    <w:rsid w:val="00331839"/>
    <w:rsid w:val="003671E1"/>
    <w:rsid w:val="003960B7"/>
    <w:rsid w:val="003A245D"/>
    <w:rsid w:val="003B4B09"/>
    <w:rsid w:val="003C7684"/>
    <w:rsid w:val="003D7547"/>
    <w:rsid w:val="003F1F98"/>
    <w:rsid w:val="004503BD"/>
    <w:rsid w:val="00482CAB"/>
    <w:rsid w:val="00487012"/>
    <w:rsid w:val="004E3F80"/>
    <w:rsid w:val="004F372A"/>
    <w:rsid w:val="004F606A"/>
    <w:rsid w:val="00546932"/>
    <w:rsid w:val="00575D17"/>
    <w:rsid w:val="00576C5D"/>
    <w:rsid w:val="005E1D1C"/>
    <w:rsid w:val="006040C4"/>
    <w:rsid w:val="006174B7"/>
    <w:rsid w:val="00675CAD"/>
    <w:rsid w:val="006A218E"/>
    <w:rsid w:val="006A2590"/>
    <w:rsid w:val="006B12E1"/>
    <w:rsid w:val="006B2127"/>
    <w:rsid w:val="006D37A2"/>
    <w:rsid w:val="00723736"/>
    <w:rsid w:val="007A4AE9"/>
    <w:rsid w:val="007C22EE"/>
    <w:rsid w:val="007E5ABF"/>
    <w:rsid w:val="0081262F"/>
    <w:rsid w:val="0083361B"/>
    <w:rsid w:val="008504D6"/>
    <w:rsid w:val="00860F0C"/>
    <w:rsid w:val="00880ECC"/>
    <w:rsid w:val="008C4E6A"/>
    <w:rsid w:val="00907A10"/>
    <w:rsid w:val="00916300"/>
    <w:rsid w:val="00956EB2"/>
    <w:rsid w:val="00975D88"/>
    <w:rsid w:val="009D64F7"/>
    <w:rsid w:val="00A07502"/>
    <w:rsid w:val="00A56E8D"/>
    <w:rsid w:val="00B00681"/>
    <w:rsid w:val="00B153E6"/>
    <w:rsid w:val="00B633BA"/>
    <w:rsid w:val="00B954F6"/>
    <w:rsid w:val="00BC24C1"/>
    <w:rsid w:val="00BC61AE"/>
    <w:rsid w:val="00BD4AC8"/>
    <w:rsid w:val="00C24B64"/>
    <w:rsid w:val="00C46467"/>
    <w:rsid w:val="00C705DA"/>
    <w:rsid w:val="00C7584C"/>
    <w:rsid w:val="00C92218"/>
    <w:rsid w:val="00D16384"/>
    <w:rsid w:val="00D218E0"/>
    <w:rsid w:val="00D440EB"/>
    <w:rsid w:val="00D721A6"/>
    <w:rsid w:val="00DA4DD2"/>
    <w:rsid w:val="00DC2B60"/>
    <w:rsid w:val="00DC51A0"/>
    <w:rsid w:val="00E231AE"/>
    <w:rsid w:val="00E813EF"/>
    <w:rsid w:val="00EE7484"/>
    <w:rsid w:val="00F0521E"/>
    <w:rsid w:val="00F66580"/>
    <w:rsid w:val="00F76F22"/>
    <w:rsid w:val="00FB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E4D1"/>
  <w15:chartTrackingRefBased/>
  <w15:docId w15:val="{9071C89F-A494-48BD-8E2D-FE1700D5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F1F98"/>
    <w:pPr>
      <w:spacing w:after="0" w:line="420" w:lineRule="atLeast"/>
      <w:textAlignment w:val="baseline"/>
      <w:outlineLvl w:val="1"/>
    </w:pPr>
    <w:rPr>
      <w:rFonts w:ascii="Lucida Sans Unicode" w:eastAsia="Times New Roman" w:hAnsi="Lucida Sans Unicode" w:cs="Lucida Sans Unicode"/>
      <w:b/>
      <w:bCs/>
      <w:color w:val="3A4508"/>
      <w:sz w:val="42"/>
      <w:szCs w:val="42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F98"/>
    <w:rPr>
      <w:color w:val="808080"/>
    </w:rPr>
  </w:style>
  <w:style w:type="paragraph" w:styleId="ListParagraph">
    <w:name w:val="List Paragraph"/>
    <w:basedOn w:val="Normal"/>
    <w:uiPriority w:val="34"/>
    <w:qFormat/>
    <w:rsid w:val="003F1F9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1F98"/>
    <w:rPr>
      <w:rFonts w:ascii="Lucida Sans Unicode" w:eastAsia="Times New Roman" w:hAnsi="Lucida Sans Unicode" w:cs="Lucida Sans Unicode"/>
      <w:b/>
      <w:bCs/>
      <w:color w:val="3A4508"/>
      <w:sz w:val="42"/>
      <w:szCs w:val="42"/>
      <w:lang w:eastAsia="en-NZ"/>
    </w:rPr>
  </w:style>
  <w:style w:type="character" w:styleId="Hyperlink">
    <w:name w:val="Hyperlink"/>
    <w:basedOn w:val="DefaultParagraphFont"/>
    <w:uiPriority w:val="99"/>
    <w:unhideWhenUsed/>
    <w:rsid w:val="003F1F98"/>
    <w:rPr>
      <w:strike w:val="0"/>
      <w:dstrike w:val="0"/>
      <w:color w:val="00669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3F1F98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D1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84"/>
  </w:style>
  <w:style w:type="paragraph" w:styleId="Footer">
    <w:name w:val="footer"/>
    <w:basedOn w:val="Normal"/>
    <w:link w:val="FooterChar"/>
    <w:uiPriority w:val="99"/>
    <w:unhideWhenUsed/>
    <w:rsid w:val="00D1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84"/>
  </w:style>
  <w:style w:type="character" w:customStyle="1" w:styleId="Heading1Char">
    <w:name w:val="Heading 1 Char"/>
    <w:basedOn w:val="DefaultParagraphFont"/>
    <w:link w:val="Heading1"/>
    <w:uiPriority w:val="9"/>
    <w:rsid w:val="00B63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6891-4683-4E48-ADE4-204A8DC5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3</cp:revision>
  <cp:lastPrinted>2019-08-29T20:10:00Z</cp:lastPrinted>
  <dcterms:created xsi:type="dcterms:W3CDTF">2021-02-17T02:33:00Z</dcterms:created>
  <dcterms:modified xsi:type="dcterms:W3CDTF">2021-02-17T02:35:00Z</dcterms:modified>
</cp:coreProperties>
</file>